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353198" w:rsidRPr="00786429" w14:paraId="78ACB9B0" w14:textId="77777777" w:rsidTr="00455F7F">
        <w:tc>
          <w:tcPr>
            <w:tcW w:w="4106" w:type="dxa"/>
            <w:shd w:val="clear" w:color="auto" w:fill="F2F2F2"/>
          </w:tcPr>
          <w:p w14:paraId="2EA922EB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 акции</w:t>
            </w:r>
          </w:p>
        </w:tc>
        <w:tc>
          <w:tcPr>
            <w:tcW w:w="5528" w:type="dxa"/>
          </w:tcPr>
          <w:p w14:paraId="29AD4E9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«Год Рядом 200»</w:t>
            </w:r>
          </w:p>
        </w:tc>
      </w:tr>
      <w:tr w:rsidR="00353198" w:rsidRPr="00786429" w14:paraId="1ACD10B3" w14:textId="77777777" w:rsidTr="00455F7F">
        <w:tc>
          <w:tcPr>
            <w:tcW w:w="4106" w:type="dxa"/>
            <w:shd w:val="clear" w:color="auto" w:fill="F2F2F2"/>
          </w:tcPr>
          <w:p w14:paraId="155C960B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1BF4D64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«Рядом </w:t>
            </w:r>
            <w:r>
              <w:rPr>
                <w:sz w:val="20"/>
                <w:szCs w:val="20"/>
              </w:rPr>
              <w:t>2</w:t>
            </w:r>
            <w:r w:rsidRPr="00786429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353198" w:rsidRPr="00786429" w14:paraId="0F7C7195" w14:textId="77777777" w:rsidTr="00455F7F">
        <w:tc>
          <w:tcPr>
            <w:tcW w:w="4106" w:type="dxa"/>
            <w:shd w:val="clear" w:color="auto" w:fill="F2F2F2"/>
          </w:tcPr>
          <w:p w14:paraId="480671A1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3A41F5B8" w14:textId="55560532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 xml:space="preserve">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AE2BC5">
              <w:rPr>
                <w:sz w:val="20"/>
                <w:szCs w:val="20"/>
              </w:rPr>
              <w:t>.</w:t>
            </w:r>
          </w:p>
        </w:tc>
      </w:tr>
      <w:tr w:rsidR="00353198" w:rsidRPr="00786429" w14:paraId="20096290" w14:textId="77777777" w:rsidTr="00455F7F">
        <w:tc>
          <w:tcPr>
            <w:tcW w:w="4106" w:type="dxa"/>
            <w:shd w:val="clear" w:color="auto" w:fill="F2F2F2"/>
          </w:tcPr>
          <w:p w14:paraId="341E1D86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025F6098" w14:textId="177E473F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</w:t>
            </w:r>
          </w:p>
        </w:tc>
      </w:tr>
      <w:tr w:rsidR="00353198" w:rsidRPr="00786429" w14:paraId="611E4A32" w14:textId="77777777" w:rsidTr="00455F7F">
        <w:tc>
          <w:tcPr>
            <w:tcW w:w="4106" w:type="dxa"/>
            <w:shd w:val="clear" w:color="auto" w:fill="F2F2F2"/>
          </w:tcPr>
          <w:p w14:paraId="231702C3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44D1B227" w14:textId="77777777" w:rsidR="00353198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>
              <w:rPr>
                <w:sz w:val="20"/>
                <w:szCs w:val="20"/>
              </w:rPr>
              <w:t>до 2</w:t>
            </w:r>
            <w:r w:rsidRPr="00AE2BC5">
              <w:rPr>
                <w:sz w:val="20"/>
                <w:szCs w:val="20"/>
              </w:rPr>
              <w:t xml:space="preserve">00 Мбит/с. </w:t>
            </w:r>
          </w:p>
          <w:p w14:paraId="3BAC6EAA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353198" w:rsidRPr="00786429" w14:paraId="54C1B536" w14:textId="77777777" w:rsidTr="00455F7F">
        <w:tc>
          <w:tcPr>
            <w:tcW w:w="4106" w:type="dxa"/>
            <w:shd w:val="clear" w:color="auto" w:fill="F2F2F2"/>
          </w:tcPr>
          <w:p w14:paraId="62114338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4B4C9A21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>
              <w:rPr>
                <w:sz w:val="20"/>
                <w:szCs w:val="20"/>
              </w:rPr>
              <w:t>. Состав пакета: «Смотрешка Плюс», «Кино 1ТВ», Количество ТВ – каналов и состав пакета определяется ООО «Лайфстрим» и может быть им изменен в одностороннем порядке.</w:t>
            </w:r>
          </w:p>
        </w:tc>
      </w:tr>
      <w:tr w:rsidR="00353198" w:rsidRPr="00786429" w14:paraId="44B7896C" w14:textId="77777777" w:rsidTr="00455F7F">
        <w:tc>
          <w:tcPr>
            <w:tcW w:w="4106" w:type="dxa"/>
            <w:shd w:val="clear" w:color="auto" w:fill="F2F2F2"/>
          </w:tcPr>
          <w:p w14:paraId="2651AE90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26A28AE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353198" w:rsidRPr="00786429" w14:paraId="21CC8030" w14:textId="77777777" w:rsidTr="00455F7F">
        <w:tc>
          <w:tcPr>
            <w:tcW w:w="4106" w:type="dxa"/>
            <w:shd w:val="clear" w:color="auto" w:fill="F2F2F2"/>
          </w:tcPr>
          <w:p w14:paraId="501FD55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048540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>
              <w:rPr>
                <w:sz w:val="20"/>
                <w:szCs w:val="20"/>
              </w:rPr>
              <w:t>2</w:t>
            </w:r>
            <w:r w:rsidRPr="00AE2BC5">
              <w:rPr>
                <w:sz w:val="20"/>
                <w:szCs w:val="20"/>
              </w:rPr>
              <w:t>00 Мбит/с</w:t>
            </w:r>
            <w:r>
              <w:rPr>
                <w:sz w:val="20"/>
                <w:szCs w:val="20"/>
              </w:rPr>
              <w:t xml:space="preserve"> и пакета ТВ-каналов на срок 365 календарных дней по акционной стоимости, </w:t>
            </w:r>
          </w:p>
        </w:tc>
      </w:tr>
      <w:tr w:rsidR="00353198" w:rsidRPr="00786429" w14:paraId="1559DE4E" w14:textId="77777777" w:rsidTr="00455F7F">
        <w:tc>
          <w:tcPr>
            <w:tcW w:w="4106" w:type="dxa"/>
            <w:shd w:val="clear" w:color="auto" w:fill="F2F2F2"/>
          </w:tcPr>
          <w:p w14:paraId="3D5E7DCA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6D0C8BBE" w14:textId="54C0DBA4" w:rsidR="00353198" w:rsidRPr="00AE2BC5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4D7B09">
              <w:rPr>
                <w:sz w:val="20"/>
                <w:szCs w:val="20"/>
              </w:rPr>
              <w:t xml:space="preserve">Стоимость участия в акции составляет </w:t>
            </w:r>
            <w:r>
              <w:rPr>
                <w:sz w:val="20"/>
                <w:szCs w:val="20"/>
              </w:rPr>
              <w:t>10</w:t>
            </w:r>
            <w:r w:rsidRPr="004D7B09">
              <w:rPr>
                <w:sz w:val="20"/>
                <w:szCs w:val="20"/>
              </w:rPr>
              <w:t> 000 (</w:t>
            </w:r>
            <w:r>
              <w:rPr>
                <w:sz w:val="20"/>
                <w:szCs w:val="20"/>
              </w:rPr>
              <w:t>десять</w:t>
            </w:r>
            <w:r w:rsidRPr="004D7B09">
              <w:rPr>
                <w:sz w:val="20"/>
                <w:szCs w:val="20"/>
              </w:rPr>
              <w:t xml:space="preserve"> тысяч) рублей (с учётом НДС). При активации акционного предложения с лицевого счёта абонента единовременно списывается </w:t>
            </w:r>
            <w:r>
              <w:rPr>
                <w:sz w:val="20"/>
                <w:szCs w:val="20"/>
              </w:rPr>
              <w:t>9988</w:t>
            </w:r>
            <w:r w:rsidRPr="004D7B0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девять</w:t>
            </w:r>
            <w:r w:rsidRPr="004D7B09">
              <w:rPr>
                <w:sz w:val="20"/>
                <w:szCs w:val="20"/>
              </w:rPr>
              <w:t xml:space="preserve"> тысяч девятьсот восемьдесят восемь) рублей. Последующее списание</w:t>
            </w:r>
            <w:r>
              <w:rPr>
                <w:sz w:val="20"/>
                <w:szCs w:val="20"/>
              </w:rPr>
              <w:t xml:space="preserve"> </w:t>
            </w:r>
            <w:r w:rsidRPr="004D7B09">
              <w:rPr>
                <w:sz w:val="20"/>
                <w:szCs w:val="20"/>
              </w:rPr>
              <w:t>осуществляется ежемесячно </w:t>
            </w:r>
            <w:r>
              <w:rPr>
                <w:sz w:val="20"/>
                <w:szCs w:val="20"/>
              </w:rPr>
              <w:t xml:space="preserve">до окончания периода действия акции </w:t>
            </w:r>
            <w:r w:rsidRPr="004D7B09">
              <w:rPr>
                <w:sz w:val="20"/>
                <w:szCs w:val="20"/>
              </w:rPr>
              <w:t>— по 1 (одному) рублю до полного погашения стоимости участия в акции.</w:t>
            </w:r>
          </w:p>
        </w:tc>
      </w:tr>
      <w:tr w:rsidR="00353198" w:rsidRPr="00786429" w14:paraId="63D08694" w14:textId="77777777" w:rsidTr="00455F7F">
        <w:tc>
          <w:tcPr>
            <w:tcW w:w="4106" w:type="dxa"/>
            <w:shd w:val="clear" w:color="auto" w:fill="F2F2F2"/>
          </w:tcPr>
          <w:p w14:paraId="33B20791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4FD9061D" w14:textId="77777777" w:rsidR="00353198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53CC6877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353198" w:rsidRPr="00786429" w14:paraId="4CD078ED" w14:textId="77777777" w:rsidTr="00455F7F">
        <w:tc>
          <w:tcPr>
            <w:tcW w:w="4106" w:type="dxa"/>
            <w:shd w:val="clear" w:color="auto" w:fill="F2F2F2"/>
          </w:tcPr>
          <w:p w14:paraId="51C7C471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77C7F35F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>
              <w:rPr>
                <w:sz w:val="20"/>
                <w:szCs w:val="20"/>
              </w:rPr>
              <w:t>365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353198" w:rsidRPr="00786429" w14:paraId="7EC762E8" w14:textId="77777777" w:rsidTr="00455F7F">
        <w:tc>
          <w:tcPr>
            <w:tcW w:w="4106" w:type="dxa"/>
            <w:shd w:val="clear" w:color="auto" w:fill="F2F2F2"/>
          </w:tcPr>
          <w:p w14:paraId="74BBE7D9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67BA622C" w14:textId="77777777" w:rsidR="00353198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74551303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AE2BC5">
              <w:rPr>
                <w:sz w:val="20"/>
                <w:szCs w:val="20"/>
              </w:rPr>
              <w:t>Рядом </w:t>
            </w:r>
            <w:r>
              <w:rPr>
                <w:sz w:val="20"/>
                <w:szCs w:val="20"/>
              </w:rPr>
              <w:t>2</w:t>
            </w:r>
            <w:r w:rsidRPr="00AE2BC5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353198" w:rsidRPr="00786429" w14:paraId="56455209" w14:textId="77777777" w:rsidTr="00455F7F">
        <w:tc>
          <w:tcPr>
            <w:tcW w:w="4106" w:type="dxa"/>
            <w:shd w:val="clear" w:color="auto" w:fill="F2F2F2"/>
          </w:tcPr>
          <w:p w14:paraId="422A5232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6CA02200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353198" w:rsidRPr="00786429" w14:paraId="71EB4C4B" w14:textId="77777777" w:rsidTr="00455F7F">
        <w:tc>
          <w:tcPr>
            <w:tcW w:w="4106" w:type="dxa"/>
            <w:shd w:val="clear" w:color="auto" w:fill="F2F2F2"/>
          </w:tcPr>
          <w:p w14:paraId="3C68FCCF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22B76D5D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доступен</w:t>
            </w:r>
          </w:p>
        </w:tc>
      </w:tr>
      <w:tr w:rsidR="00353198" w:rsidRPr="00786429" w14:paraId="67DDCC60" w14:textId="77777777" w:rsidTr="00455F7F">
        <w:tc>
          <w:tcPr>
            <w:tcW w:w="4106" w:type="dxa"/>
            <w:shd w:val="clear" w:color="auto" w:fill="F2F2F2"/>
          </w:tcPr>
          <w:p w14:paraId="6ADACC55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66DDD914" w14:textId="77777777" w:rsidR="00353198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2BF868A" w14:textId="77777777" w:rsidR="00353198" w:rsidRDefault="00353198" w:rsidP="0035319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89929C2" w14:textId="77777777" w:rsidR="00353198" w:rsidRPr="00786429" w:rsidRDefault="00353198" w:rsidP="0035319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8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36E3D836" w14:textId="77777777" w:rsidR="00353198" w:rsidRDefault="00353198" w:rsidP="00353198"/>
    <w:p w14:paraId="6682454A" w14:textId="77777777" w:rsidR="00353198" w:rsidRDefault="00353198"/>
    <w:p w14:paraId="76280825" w14:textId="77777777" w:rsidR="0061674F" w:rsidRDefault="0061674F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61674F" w:rsidRPr="00786429" w14:paraId="6EC25696" w14:textId="77777777" w:rsidTr="00455F7F">
        <w:tc>
          <w:tcPr>
            <w:tcW w:w="4106" w:type="dxa"/>
            <w:shd w:val="clear" w:color="auto" w:fill="F2F2F2"/>
          </w:tcPr>
          <w:p w14:paraId="5EC50759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 акции</w:t>
            </w:r>
          </w:p>
        </w:tc>
        <w:tc>
          <w:tcPr>
            <w:tcW w:w="5528" w:type="dxa"/>
          </w:tcPr>
          <w:p w14:paraId="47B7BC5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«Максимальное ускорение»</w:t>
            </w:r>
          </w:p>
        </w:tc>
      </w:tr>
      <w:tr w:rsidR="0061674F" w:rsidRPr="00786429" w14:paraId="1F332766" w14:textId="77777777" w:rsidTr="00455F7F">
        <w:tc>
          <w:tcPr>
            <w:tcW w:w="4106" w:type="dxa"/>
            <w:shd w:val="clear" w:color="auto" w:fill="F2F2F2"/>
          </w:tcPr>
          <w:p w14:paraId="30809CAC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510746C7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Максимальное ускорение 2.0 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61674F" w:rsidRPr="00786429" w14:paraId="4860C227" w14:textId="77777777" w:rsidTr="00455F7F">
        <w:tc>
          <w:tcPr>
            <w:tcW w:w="4106" w:type="dxa"/>
            <w:shd w:val="clear" w:color="auto" w:fill="F2F2F2"/>
          </w:tcPr>
          <w:p w14:paraId="087B2523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774C6237" w14:textId="2DF2668B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 xml:space="preserve">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AE2BC5">
              <w:rPr>
                <w:sz w:val="20"/>
                <w:szCs w:val="20"/>
              </w:rPr>
              <w:t>.</w:t>
            </w:r>
          </w:p>
        </w:tc>
      </w:tr>
      <w:tr w:rsidR="0061674F" w:rsidRPr="00786429" w14:paraId="70557ACB" w14:textId="77777777" w:rsidTr="00455F7F">
        <w:tc>
          <w:tcPr>
            <w:tcW w:w="4106" w:type="dxa"/>
            <w:shd w:val="clear" w:color="auto" w:fill="F2F2F2"/>
          </w:tcPr>
          <w:p w14:paraId="43053AD8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3AAF40CB" w14:textId="1359B2A3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</w:t>
            </w:r>
          </w:p>
        </w:tc>
      </w:tr>
      <w:tr w:rsidR="0061674F" w:rsidRPr="00786429" w14:paraId="6EB966CD" w14:textId="77777777" w:rsidTr="00455F7F">
        <w:tc>
          <w:tcPr>
            <w:tcW w:w="4106" w:type="dxa"/>
            <w:shd w:val="clear" w:color="auto" w:fill="F2F2F2"/>
          </w:tcPr>
          <w:p w14:paraId="1A54AFCA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3DE89D8B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>
              <w:rPr>
                <w:sz w:val="20"/>
                <w:szCs w:val="20"/>
              </w:rPr>
              <w:t>до 250</w:t>
            </w:r>
            <w:r w:rsidRPr="00AE2BC5">
              <w:rPr>
                <w:sz w:val="20"/>
                <w:szCs w:val="20"/>
              </w:rPr>
              <w:t xml:space="preserve"> Мбит/с. </w:t>
            </w:r>
          </w:p>
          <w:p w14:paraId="1FF0AA13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61674F" w:rsidRPr="00786429" w14:paraId="1E28AD99" w14:textId="77777777" w:rsidTr="00455F7F">
        <w:tc>
          <w:tcPr>
            <w:tcW w:w="4106" w:type="dxa"/>
            <w:shd w:val="clear" w:color="auto" w:fill="F2F2F2"/>
          </w:tcPr>
          <w:p w14:paraId="59A9C6C0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613A8C63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>
              <w:rPr>
                <w:sz w:val="20"/>
                <w:szCs w:val="20"/>
              </w:rPr>
              <w:t>. Состав пакета: «Смотрешка Плюс», «Кино 1ТВ». Количество ТВ – каналов и состав пакета определяется ООО «Лайфстрим» и может быть им изменен в одностороннем порядке.</w:t>
            </w:r>
          </w:p>
        </w:tc>
      </w:tr>
      <w:tr w:rsidR="0061674F" w:rsidRPr="00786429" w14:paraId="4C6C3212" w14:textId="77777777" w:rsidTr="00455F7F">
        <w:tc>
          <w:tcPr>
            <w:tcW w:w="4106" w:type="dxa"/>
            <w:shd w:val="clear" w:color="auto" w:fill="F2F2F2"/>
          </w:tcPr>
          <w:p w14:paraId="1998952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0D9FF44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61674F" w:rsidRPr="00786429" w14:paraId="2EF49519" w14:textId="77777777" w:rsidTr="00455F7F">
        <w:tc>
          <w:tcPr>
            <w:tcW w:w="4106" w:type="dxa"/>
            <w:shd w:val="clear" w:color="auto" w:fill="F2F2F2"/>
          </w:tcPr>
          <w:p w14:paraId="6DC9BF4B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6FBC8985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>
              <w:rPr>
                <w:sz w:val="20"/>
                <w:szCs w:val="20"/>
              </w:rPr>
              <w:t>25</w:t>
            </w:r>
            <w:r w:rsidRPr="00AE2BC5">
              <w:rPr>
                <w:sz w:val="20"/>
                <w:szCs w:val="20"/>
              </w:rPr>
              <w:t>0 Мбит/с</w:t>
            </w:r>
            <w:r>
              <w:rPr>
                <w:sz w:val="20"/>
                <w:szCs w:val="20"/>
              </w:rPr>
              <w:t xml:space="preserve"> и пакета ТВ-каналов на срок 90 календарных дней по акционной стоимости, </w:t>
            </w:r>
          </w:p>
        </w:tc>
      </w:tr>
      <w:tr w:rsidR="0061674F" w:rsidRPr="00786429" w14:paraId="5312DCC4" w14:textId="77777777" w:rsidTr="00455F7F">
        <w:tc>
          <w:tcPr>
            <w:tcW w:w="4106" w:type="dxa"/>
            <w:shd w:val="clear" w:color="auto" w:fill="F2F2F2"/>
          </w:tcPr>
          <w:p w14:paraId="7808BB91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0210A191" w14:textId="618D6EB0" w:rsidR="0061674F" w:rsidRPr="00AE2BC5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Акционная стоимость тарифного плана на период действия акции составляет 9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</w:t>
            </w:r>
            <w:r w:rsidRPr="004D7B0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девятьсот </w:t>
            </w:r>
            <w:r>
              <w:rPr>
                <w:sz w:val="20"/>
                <w:szCs w:val="20"/>
              </w:rPr>
              <w:t>восемьдесят</w:t>
            </w:r>
            <w:r w:rsidRPr="004D7B09">
              <w:rPr>
                <w:sz w:val="20"/>
                <w:szCs w:val="20"/>
              </w:rPr>
              <w:t xml:space="preserve">) рублей (с учётом НДС). </w:t>
            </w:r>
          </w:p>
        </w:tc>
      </w:tr>
      <w:tr w:rsidR="0061674F" w:rsidRPr="00786429" w14:paraId="7592701F" w14:textId="77777777" w:rsidTr="00455F7F">
        <w:tc>
          <w:tcPr>
            <w:tcW w:w="4106" w:type="dxa"/>
            <w:shd w:val="clear" w:color="auto" w:fill="F2F2F2"/>
          </w:tcPr>
          <w:p w14:paraId="15AC21AD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0794A57F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6C9D9CBA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61674F" w:rsidRPr="00786429" w14:paraId="36FEBF4D" w14:textId="77777777" w:rsidTr="00455F7F">
        <w:tc>
          <w:tcPr>
            <w:tcW w:w="4106" w:type="dxa"/>
            <w:shd w:val="clear" w:color="auto" w:fill="F2F2F2"/>
          </w:tcPr>
          <w:p w14:paraId="0DE44C7A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0A569780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>
              <w:rPr>
                <w:sz w:val="20"/>
                <w:szCs w:val="20"/>
              </w:rPr>
              <w:t>90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61674F" w:rsidRPr="00786429" w14:paraId="5E0F413D" w14:textId="77777777" w:rsidTr="00455F7F">
        <w:tc>
          <w:tcPr>
            <w:tcW w:w="4106" w:type="dxa"/>
            <w:shd w:val="clear" w:color="auto" w:fill="F2F2F2"/>
          </w:tcPr>
          <w:p w14:paraId="65FDB07B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506851C6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4D15F2C5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«Максимальное ускорение 2.0+ТВ»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61674F" w:rsidRPr="00786429" w14:paraId="170CC488" w14:textId="77777777" w:rsidTr="00455F7F">
        <w:tc>
          <w:tcPr>
            <w:tcW w:w="4106" w:type="dxa"/>
            <w:shd w:val="clear" w:color="auto" w:fill="F2F2F2"/>
          </w:tcPr>
          <w:p w14:paraId="0A469A8E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51A3E172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61674F" w:rsidRPr="00786429" w14:paraId="6227E290" w14:textId="77777777" w:rsidTr="00455F7F">
        <w:tc>
          <w:tcPr>
            <w:tcW w:w="4106" w:type="dxa"/>
            <w:shd w:val="clear" w:color="auto" w:fill="F2F2F2"/>
          </w:tcPr>
          <w:p w14:paraId="5FDC6162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2490CD7C" w14:textId="7AF92D15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</w:t>
            </w:r>
            <w:r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>, не более 1 раза в месяц</w:t>
            </w:r>
          </w:p>
        </w:tc>
      </w:tr>
      <w:tr w:rsidR="0061674F" w:rsidRPr="00786429" w14:paraId="480CDCA3" w14:textId="77777777" w:rsidTr="00455F7F">
        <w:tc>
          <w:tcPr>
            <w:tcW w:w="4106" w:type="dxa"/>
            <w:shd w:val="clear" w:color="auto" w:fill="F2F2F2"/>
          </w:tcPr>
          <w:p w14:paraId="2F2BAA52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3931D6DE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AF0B8A9" w14:textId="77777777" w:rsidR="0061674F" w:rsidRDefault="0061674F" w:rsidP="0061674F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1FE8E3E5" w14:textId="77777777" w:rsidR="0061674F" w:rsidRPr="00786429" w:rsidRDefault="0061674F" w:rsidP="0061674F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9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447B7A05" w14:textId="77777777" w:rsidR="0061674F" w:rsidRDefault="0061674F" w:rsidP="0061674F"/>
    <w:p w14:paraId="7C1F7B2A" w14:textId="77777777" w:rsidR="0061674F" w:rsidRDefault="0061674F"/>
    <w:p w14:paraId="2C20CFAA" w14:textId="77777777" w:rsidR="00353198" w:rsidRDefault="00353198"/>
    <w:p w14:paraId="692A98CF" w14:textId="77777777" w:rsidR="0061674F" w:rsidRDefault="0061674F"/>
    <w:p w14:paraId="6F3C6D31" w14:textId="77777777" w:rsidR="0061674F" w:rsidRDefault="0061674F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61674F" w:rsidRPr="00786429" w14:paraId="270D6DB1" w14:textId="77777777" w:rsidTr="00455F7F">
        <w:tc>
          <w:tcPr>
            <w:tcW w:w="4106" w:type="dxa"/>
            <w:shd w:val="clear" w:color="auto" w:fill="F2F2F2"/>
          </w:tcPr>
          <w:p w14:paraId="62CE8FE0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 акции</w:t>
            </w:r>
          </w:p>
        </w:tc>
        <w:tc>
          <w:tcPr>
            <w:tcW w:w="5528" w:type="dxa"/>
          </w:tcPr>
          <w:p w14:paraId="2972755E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«Год Рядом 500»</w:t>
            </w:r>
          </w:p>
        </w:tc>
      </w:tr>
      <w:tr w:rsidR="0061674F" w:rsidRPr="00786429" w14:paraId="051F4FA0" w14:textId="77777777" w:rsidTr="00455F7F">
        <w:tc>
          <w:tcPr>
            <w:tcW w:w="4106" w:type="dxa"/>
            <w:shd w:val="clear" w:color="auto" w:fill="F2F2F2"/>
          </w:tcPr>
          <w:p w14:paraId="4935F146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3575D955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«Рядом </w:t>
            </w:r>
            <w:r>
              <w:rPr>
                <w:sz w:val="20"/>
                <w:szCs w:val="20"/>
              </w:rPr>
              <w:t>5</w:t>
            </w:r>
            <w:r w:rsidRPr="00786429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61674F" w:rsidRPr="00786429" w14:paraId="0FD09A29" w14:textId="77777777" w:rsidTr="00455F7F">
        <w:tc>
          <w:tcPr>
            <w:tcW w:w="4106" w:type="dxa"/>
            <w:shd w:val="clear" w:color="auto" w:fill="F2F2F2"/>
          </w:tcPr>
          <w:p w14:paraId="1D3E5404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7B29DB57" w14:textId="164EF8C1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 xml:space="preserve">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786429">
              <w:rPr>
                <w:sz w:val="20"/>
                <w:szCs w:val="20"/>
              </w:rPr>
              <w:t>.</w:t>
            </w:r>
          </w:p>
        </w:tc>
      </w:tr>
      <w:tr w:rsidR="0061674F" w:rsidRPr="00786429" w14:paraId="6CE2FD2E" w14:textId="77777777" w:rsidTr="00455F7F">
        <w:tc>
          <w:tcPr>
            <w:tcW w:w="4106" w:type="dxa"/>
            <w:shd w:val="clear" w:color="auto" w:fill="F2F2F2"/>
          </w:tcPr>
          <w:p w14:paraId="50B6CC9E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0FD4AC4F" w14:textId="5C647806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</w:t>
            </w:r>
          </w:p>
        </w:tc>
      </w:tr>
      <w:tr w:rsidR="0061674F" w:rsidRPr="00786429" w14:paraId="327053F0" w14:textId="77777777" w:rsidTr="00455F7F">
        <w:tc>
          <w:tcPr>
            <w:tcW w:w="4106" w:type="dxa"/>
            <w:shd w:val="clear" w:color="auto" w:fill="F2F2F2"/>
          </w:tcPr>
          <w:p w14:paraId="5B17CD8A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3B34FC7A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>
              <w:rPr>
                <w:sz w:val="20"/>
                <w:szCs w:val="20"/>
              </w:rPr>
              <w:t>до 5</w:t>
            </w:r>
            <w:r w:rsidRPr="00AE2BC5">
              <w:rPr>
                <w:sz w:val="20"/>
                <w:szCs w:val="20"/>
              </w:rPr>
              <w:t xml:space="preserve">00 Мбит/с. </w:t>
            </w:r>
          </w:p>
          <w:p w14:paraId="7AC6A9E3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61674F" w:rsidRPr="00786429" w14:paraId="72B17307" w14:textId="77777777" w:rsidTr="00455F7F">
        <w:tc>
          <w:tcPr>
            <w:tcW w:w="4106" w:type="dxa"/>
            <w:shd w:val="clear" w:color="auto" w:fill="F2F2F2"/>
          </w:tcPr>
          <w:p w14:paraId="1A50FC60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2FEEAEB7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>
              <w:rPr>
                <w:sz w:val="20"/>
                <w:szCs w:val="20"/>
              </w:rPr>
              <w:t>. Состав пакета: «Смотрешка Плюс», «Кино 1ТВ», «</w:t>
            </w:r>
            <w:r>
              <w:rPr>
                <w:sz w:val="20"/>
                <w:szCs w:val="20"/>
                <w:lang w:val="en-US"/>
              </w:rPr>
              <w:t>START</w:t>
            </w:r>
            <w:r>
              <w:rPr>
                <w:sz w:val="20"/>
                <w:szCs w:val="20"/>
              </w:rPr>
              <w:t>». Количество ТВ – каналов и состав пакета определяется ООО «Лайфстрим» и может быть им изменен в одностороннем порядке.</w:t>
            </w:r>
          </w:p>
        </w:tc>
      </w:tr>
      <w:tr w:rsidR="0061674F" w:rsidRPr="00786429" w14:paraId="73699FCC" w14:textId="77777777" w:rsidTr="00455F7F">
        <w:tc>
          <w:tcPr>
            <w:tcW w:w="4106" w:type="dxa"/>
            <w:shd w:val="clear" w:color="auto" w:fill="F2F2F2"/>
          </w:tcPr>
          <w:p w14:paraId="1C96B780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5D0A68F6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61674F" w:rsidRPr="00786429" w14:paraId="71FC47B5" w14:textId="77777777" w:rsidTr="00455F7F">
        <w:tc>
          <w:tcPr>
            <w:tcW w:w="4106" w:type="dxa"/>
            <w:shd w:val="clear" w:color="auto" w:fill="F2F2F2"/>
          </w:tcPr>
          <w:p w14:paraId="36244DAC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29C47D01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>
              <w:rPr>
                <w:sz w:val="20"/>
                <w:szCs w:val="20"/>
              </w:rPr>
              <w:t>5</w:t>
            </w:r>
            <w:r w:rsidRPr="00AE2BC5">
              <w:rPr>
                <w:sz w:val="20"/>
                <w:szCs w:val="20"/>
              </w:rPr>
              <w:t>00 Мбит/с</w:t>
            </w:r>
            <w:r>
              <w:rPr>
                <w:sz w:val="20"/>
                <w:szCs w:val="20"/>
              </w:rPr>
              <w:t xml:space="preserve"> и пакета ТВ-каналов на срок 365 календарных дней по акционной стоимости, </w:t>
            </w:r>
          </w:p>
        </w:tc>
      </w:tr>
      <w:tr w:rsidR="0061674F" w:rsidRPr="00786429" w14:paraId="25EABEED" w14:textId="77777777" w:rsidTr="00455F7F">
        <w:tc>
          <w:tcPr>
            <w:tcW w:w="4106" w:type="dxa"/>
            <w:shd w:val="clear" w:color="auto" w:fill="F2F2F2"/>
          </w:tcPr>
          <w:p w14:paraId="7657DB5E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2387A5A7" w14:textId="7F91783A" w:rsidR="0061674F" w:rsidRPr="00AE2BC5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4D7B09">
              <w:rPr>
                <w:sz w:val="20"/>
                <w:szCs w:val="20"/>
              </w:rPr>
              <w:t xml:space="preserve">Стоимость участия в акции составляет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4D7B09">
              <w:rPr>
                <w:sz w:val="20"/>
                <w:szCs w:val="20"/>
              </w:rPr>
              <w:t> 000 (</w:t>
            </w:r>
            <w:r>
              <w:rPr>
                <w:sz w:val="20"/>
                <w:szCs w:val="20"/>
              </w:rPr>
              <w:t>двенадцать</w:t>
            </w:r>
            <w:r w:rsidRPr="004D7B09">
              <w:rPr>
                <w:sz w:val="20"/>
                <w:szCs w:val="20"/>
              </w:rPr>
              <w:t xml:space="preserve"> тысяч) рублей (с учётом НДС). При активации акционного предложения с лицевого счёта абонента единовременно списывается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988</w:t>
            </w:r>
            <w:r w:rsidRPr="004D7B0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одиннадцать</w:t>
            </w:r>
            <w:r w:rsidRPr="004D7B09">
              <w:rPr>
                <w:sz w:val="20"/>
                <w:szCs w:val="20"/>
              </w:rPr>
              <w:t xml:space="preserve"> тысяч девятьсот восемьдесят восемь) рублей. Последующее списание</w:t>
            </w:r>
            <w:r>
              <w:rPr>
                <w:sz w:val="20"/>
                <w:szCs w:val="20"/>
              </w:rPr>
              <w:t xml:space="preserve"> </w:t>
            </w:r>
            <w:r w:rsidRPr="004D7B09">
              <w:rPr>
                <w:sz w:val="20"/>
                <w:szCs w:val="20"/>
              </w:rPr>
              <w:t>осуществляется ежемесячно </w:t>
            </w:r>
            <w:r>
              <w:rPr>
                <w:sz w:val="20"/>
                <w:szCs w:val="20"/>
              </w:rPr>
              <w:t xml:space="preserve">до окончания периода действия акции </w:t>
            </w:r>
            <w:r w:rsidRPr="004D7B09">
              <w:rPr>
                <w:sz w:val="20"/>
                <w:szCs w:val="20"/>
              </w:rPr>
              <w:t>— по 1 (одному) рублю до полного погашения стоимости участия в акции.</w:t>
            </w:r>
          </w:p>
        </w:tc>
      </w:tr>
      <w:tr w:rsidR="0061674F" w:rsidRPr="00786429" w14:paraId="44C40452" w14:textId="77777777" w:rsidTr="00455F7F">
        <w:tc>
          <w:tcPr>
            <w:tcW w:w="4106" w:type="dxa"/>
            <w:shd w:val="clear" w:color="auto" w:fill="F2F2F2"/>
          </w:tcPr>
          <w:p w14:paraId="39AB59F9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7DA7710E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1BA930DB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61674F" w:rsidRPr="00786429" w14:paraId="48AAF624" w14:textId="77777777" w:rsidTr="00455F7F">
        <w:tc>
          <w:tcPr>
            <w:tcW w:w="4106" w:type="dxa"/>
            <w:shd w:val="clear" w:color="auto" w:fill="F2F2F2"/>
          </w:tcPr>
          <w:p w14:paraId="2EE6918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5E6AF7A2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>
              <w:rPr>
                <w:sz w:val="20"/>
                <w:szCs w:val="20"/>
              </w:rPr>
              <w:t>365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61674F" w:rsidRPr="00786429" w14:paraId="3C9EDA88" w14:textId="77777777" w:rsidTr="00455F7F">
        <w:tc>
          <w:tcPr>
            <w:tcW w:w="4106" w:type="dxa"/>
            <w:shd w:val="clear" w:color="auto" w:fill="F2F2F2"/>
          </w:tcPr>
          <w:p w14:paraId="61B19952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7553BB3F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284365A3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AE2BC5">
              <w:rPr>
                <w:sz w:val="20"/>
                <w:szCs w:val="20"/>
              </w:rPr>
              <w:t>Рядом </w:t>
            </w:r>
            <w:r>
              <w:rPr>
                <w:sz w:val="20"/>
                <w:szCs w:val="20"/>
              </w:rPr>
              <w:t>5</w:t>
            </w:r>
            <w:r w:rsidRPr="00AE2BC5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61674F" w:rsidRPr="00786429" w14:paraId="3F2993FC" w14:textId="77777777" w:rsidTr="00455F7F">
        <w:tc>
          <w:tcPr>
            <w:tcW w:w="4106" w:type="dxa"/>
            <w:shd w:val="clear" w:color="auto" w:fill="F2F2F2"/>
          </w:tcPr>
          <w:p w14:paraId="353275B7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6BDAACF1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61674F" w:rsidRPr="00786429" w14:paraId="36C7B88A" w14:textId="77777777" w:rsidTr="00455F7F">
        <w:tc>
          <w:tcPr>
            <w:tcW w:w="4106" w:type="dxa"/>
            <w:shd w:val="clear" w:color="auto" w:fill="F2F2F2"/>
          </w:tcPr>
          <w:p w14:paraId="391EFCE5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74D8A891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доступен</w:t>
            </w:r>
          </w:p>
        </w:tc>
      </w:tr>
      <w:tr w:rsidR="0061674F" w:rsidRPr="00786429" w14:paraId="4AE9FFE7" w14:textId="77777777" w:rsidTr="00455F7F">
        <w:tc>
          <w:tcPr>
            <w:tcW w:w="4106" w:type="dxa"/>
            <w:shd w:val="clear" w:color="auto" w:fill="F2F2F2"/>
          </w:tcPr>
          <w:p w14:paraId="26FF5555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2C79777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9824213" w14:textId="77777777" w:rsidR="0061674F" w:rsidRDefault="0061674F" w:rsidP="0061674F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52DAB3E" w14:textId="77777777" w:rsidR="0061674F" w:rsidRPr="00786429" w:rsidRDefault="0061674F" w:rsidP="0061674F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0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sectPr w:rsidR="00157178" w:rsidSect="006B061A">
      <w:pgSz w:w="11907" w:h="16840" w:code="9"/>
      <w:pgMar w:top="1077" w:right="851" w:bottom="1077" w:left="1701" w:header="720" w:footer="720" w:gutter="0"/>
      <w:paperSrc w:first="15" w:other="15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BF"/>
    <w:rsid w:val="00026ED8"/>
    <w:rsid w:val="00157178"/>
    <w:rsid w:val="00197A14"/>
    <w:rsid w:val="00353198"/>
    <w:rsid w:val="004D7B09"/>
    <w:rsid w:val="005B39BF"/>
    <w:rsid w:val="0061674F"/>
    <w:rsid w:val="006B061A"/>
    <w:rsid w:val="00731772"/>
    <w:rsid w:val="008D716B"/>
    <w:rsid w:val="00AE2BC5"/>
    <w:rsid w:val="00B50DBB"/>
    <w:rsid w:val="00BE5FC8"/>
    <w:rsid w:val="00C80112"/>
    <w:rsid w:val="00D34AB9"/>
    <w:rsid w:val="00D41687"/>
    <w:rsid w:val="00DE29E9"/>
    <w:rsid w:val="00E45F82"/>
    <w:rsid w:val="00EF2115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726B"/>
  <w15:chartTrackingRefBased/>
  <w15:docId w15:val="{FF537582-15B6-4C16-804A-E7EDFA9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178"/>
    <w:pPr>
      <w:spacing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39B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9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9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9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9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9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9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9B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3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9B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9B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B39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9BF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character" w:styleId="a8">
    <w:name w:val="Intense Emphasis"/>
    <w:basedOn w:val="a0"/>
    <w:uiPriority w:val="21"/>
    <w:qFormat/>
    <w:rsid w:val="005B39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B39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9BF"/>
    <w:rPr>
      <w:b/>
      <w:bCs/>
      <w:smallCaps/>
      <w:color w:val="2F5496" w:themeColor="accent1" w:themeShade="BF"/>
      <w:spacing w:val="5"/>
    </w:rPr>
  </w:style>
  <w:style w:type="paragraph" w:customStyle="1" w:styleId="Contractlvl0paragraph">
    <w:name w:val="Contract_lvl0_paragraph"/>
    <w:link w:val="Contractlvl0paragraphChar"/>
    <w:qFormat/>
    <w:rsid w:val="00AE2BC5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ontractlvl0paragraphChar">
    <w:name w:val="Contract_lvl0_paragraph Char"/>
    <w:basedOn w:val="a0"/>
    <w:link w:val="Contractlvl0paragraph"/>
    <w:rsid w:val="00AE2BC5"/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4D7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vanta-telecom.ru/" TargetMode="External"/><Relationship Id="rId13" Type="http://schemas.openxmlformats.org/officeDocument/2006/relationships/hyperlink" Target="https://avanta-telecom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vanta-telecom.ru/" TargetMode="External"/><Relationship Id="rId11" Type="http://schemas.openxmlformats.org/officeDocument/2006/relationships/hyperlink" Target="https://avanta-telecom.ru/" TargetMode="External"/><Relationship Id="rId5" Type="http://schemas.openxmlformats.org/officeDocument/2006/relationships/hyperlink" Target="https://avanta-telecom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vanta-telecom.ru/" TargetMode="External"/><Relationship Id="rId4" Type="http://schemas.openxmlformats.org/officeDocument/2006/relationships/hyperlink" Target="https://avanta-telecom.ru/" TargetMode="Externa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4256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Елена Вадимовна</dc:creator>
  <cp:keywords/>
  <dc:description/>
  <cp:lastModifiedBy>Щербина Елена Вадимовна</cp:lastModifiedBy>
  <cp:revision>4</cp:revision>
  <dcterms:created xsi:type="dcterms:W3CDTF">2026-09-04T06:33:00Z</dcterms:created>
  <dcterms:modified xsi:type="dcterms:W3CDTF">2026-09-04T10:34:00Z</dcterms:modified>
</cp:coreProperties>
</file>